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75EB" w:rsidRPr="000E75EB" w:rsidRDefault="000E75EB" w:rsidP="000E75EB">
      <w:pPr>
        <w:spacing w:after="0" w:line="240" w:lineRule="auto"/>
        <w:rPr>
          <w:rFonts w:ascii="Times New Roman" w:eastAsia="Times New Roman" w:hAnsi="Times New Roman" w:cs="Times New Roman"/>
          <w:color w:val="0E101A"/>
          <w:sz w:val="24"/>
          <w:szCs w:val="24"/>
        </w:rPr>
      </w:pPr>
      <w:r w:rsidRPr="000E75EB">
        <w:rPr>
          <w:rFonts w:ascii="Times New Roman" w:eastAsia="Times New Roman" w:hAnsi="Times New Roman" w:cs="Times New Roman"/>
          <w:color w:val="0E101A"/>
          <w:sz w:val="24"/>
          <w:szCs w:val="24"/>
        </w:rPr>
        <w:t xml:space="preserve">A valid argument from van </w:t>
      </w:r>
      <w:proofErr w:type="spellStart"/>
      <w:r w:rsidRPr="000E75EB">
        <w:rPr>
          <w:rFonts w:ascii="Times New Roman" w:eastAsia="Times New Roman" w:hAnsi="Times New Roman" w:cs="Times New Roman"/>
          <w:color w:val="0E101A"/>
          <w:sz w:val="24"/>
          <w:szCs w:val="24"/>
        </w:rPr>
        <w:t>Fraassen</w:t>
      </w:r>
      <w:proofErr w:type="spellEnd"/>
      <w:r w:rsidRPr="000E75EB">
        <w:rPr>
          <w:rFonts w:ascii="Times New Roman" w:eastAsia="Times New Roman" w:hAnsi="Times New Roman" w:cs="Times New Roman"/>
          <w:color w:val="0E101A"/>
          <w:sz w:val="24"/>
          <w:szCs w:val="24"/>
        </w:rPr>
        <w:t>, The Scientific Image</w:t>
      </w:r>
    </w:p>
    <w:p w:rsidR="000E75EB" w:rsidRPr="000E75EB" w:rsidRDefault="000E75EB" w:rsidP="000E75EB">
      <w:pPr>
        <w:spacing w:after="0" w:line="240" w:lineRule="auto"/>
        <w:rPr>
          <w:rFonts w:ascii="Times New Roman" w:eastAsia="Times New Roman" w:hAnsi="Times New Roman" w:cs="Times New Roman"/>
          <w:color w:val="0E101A"/>
          <w:sz w:val="24"/>
          <w:szCs w:val="24"/>
        </w:rPr>
      </w:pPr>
    </w:p>
    <w:p w:rsidR="000E75EB" w:rsidRPr="000E75EB" w:rsidRDefault="00FC392C" w:rsidP="000E75EB">
      <w:pPr>
        <w:numPr>
          <w:ilvl w:val="0"/>
          <w:numId w:val="3"/>
        </w:num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To</w:t>
      </w:r>
      <w:r w:rsidR="000E75EB" w:rsidRPr="000E75EB">
        <w:rPr>
          <w:rFonts w:ascii="Times New Roman" w:eastAsia="Times New Roman" w:hAnsi="Times New Roman" w:cs="Times New Roman"/>
          <w:color w:val="0E101A"/>
          <w:sz w:val="24"/>
          <w:szCs w:val="24"/>
        </w:rPr>
        <w:t xml:space="preserve"> have a good reason for holding that the entities postulated by the theory exist.</w:t>
      </w:r>
      <w:r>
        <w:rPr>
          <w:rFonts w:ascii="Times New Roman" w:eastAsia="Times New Roman" w:hAnsi="Times New Roman" w:cs="Times New Roman"/>
          <w:color w:val="0E101A"/>
          <w:sz w:val="24"/>
          <w:szCs w:val="24"/>
        </w:rPr>
        <w:t>(pp7)</w:t>
      </w:r>
    </w:p>
    <w:p w:rsidR="000E75EB" w:rsidRPr="000E75EB" w:rsidRDefault="00FC392C" w:rsidP="000E75EB">
      <w:pPr>
        <w:numPr>
          <w:ilvl w:val="0"/>
          <w:numId w:val="3"/>
        </w:num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U</w:t>
      </w:r>
      <w:r w:rsidR="000E75EB" w:rsidRPr="000E75EB">
        <w:rPr>
          <w:rFonts w:ascii="Times New Roman" w:eastAsia="Times New Roman" w:hAnsi="Times New Roman" w:cs="Times New Roman"/>
          <w:color w:val="0E101A"/>
          <w:sz w:val="24"/>
          <w:szCs w:val="24"/>
        </w:rPr>
        <w:t>nderstand</w:t>
      </w:r>
      <w:r>
        <w:rPr>
          <w:rFonts w:ascii="Times New Roman" w:eastAsia="Times New Roman" w:hAnsi="Times New Roman" w:cs="Times New Roman"/>
          <w:color w:val="0E101A"/>
          <w:sz w:val="24"/>
          <w:szCs w:val="24"/>
        </w:rPr>
        <w:t>ing</w:t>
      </w:r>
      <w:r w:rsidR="000E75EB" w:rsidRPr="000E75EB">
        <w:rPr>
          <w:rFonts w:ascii="Times New Roman" w:eastAsia="Times New Roman" w:hAnsi="Times New Roman" w:cs="Times New Roman"/>
          <w:color w:val="0E101A"/>
          <w:sz w:val="24"/>
          <w:szCs w:val="24"/>
        </w:rPr>
        <w:t xml:space="preserve"> scientific realism to be the view that the theoretical statements of science are, or purport to be, true generalized descriptions of reality.</w:t>
      </w:r>
      <w:r>
        <w:rPr>
          <w:rFonts w:ascii="Times New Roman" w:eastAsia="Times New Roman" w:hAnsi="Times New Roman" w:cs="Times New Roman"/>
          <w:color w:val="0E101A"/>
          <w:sz w:val="24"/>
          <w:szCs w:val="24"/>
        </w:rPr>
        <w:t>(pp7)</w:t>
      </w:r>
    </w:p>
    <w:p w:rsidR="000E75EB" w:rsidRPr="000E75EB" w:rsidRDefault="00FC392C" w:rsidP="000E75EB">
      <w:pPr>
        <w:numPr>
          <w:ilvl w:val="0"/>
          <w:numId w:val="3"/>
        </w:numPr>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As a result </w:t>
      </w:r>
      <w:r w:rsidR="000E75EB" w:rsidRPr="000E75EB">
        <w:rPr>
          <w:rFonts w:ascii="Times New Roman" w:eastAsia="Times New Roman" w:hAnsi="Times New Roman" w:cs="Times New Roman"/>
          <w:color w:val="0E101A"/>
          <w:sz w:val="24"/>
          <w:szCs w:val="24"/>
        </w:rPr>
        <w:t>Science aims to give us, in its theories, a true story of what the world is like; and acceptance of a scientific theory involves the belief that it is true. This is the correct statement of scientific realism.</w:t>
      </w:r>
      <w:r>
        <w:rPr>
          <w:rFonts w:ascii="Times New Roman" w:eastAsia="Times New Roman" w:hAnsi="Times New Roman" w:cs="Times New Roman"/>
          <w:color w:val="0E101A"/>
          <w:sz w:val="24"/>
          <w:szCs w:val="24"/>
        </w:rPr>
        <w:t>(pp8)</w:t>
      </w:r>
    </w:p>
    <w:p w:rsidR="00FC392C" w:rsidRPr="000E75EB" w:rsidRDefault="000E75EB" w:rsidP="000E75EB">
      <w:pPr>
        <w:spacing w:after="0" w:line="240" w:lineRule="auto"/>
        <w:rPr>
          <w:rFonts w:ascii="Times New Roman" w:eastAsia="Times New Roman" w:hAnsi="Times New Roman" w:cs="Times New Roman"/>
          <w:color w:val="0E101A"/>
          <w:sz w:val="24"/>
          <w:szCs w:val="24"/>
        </w:rPr>
      </w:pPr>
      <w:r w:rsidRPr="000E75EB">
        <w:rPr>
          <w:rFonts w:ascii="Times New Roman" w:eastAsia="Times New Roman" w:hAnsi="Times New Roman" w:cs="Times New Roman"/>
          <w:color w:val="0E101A"/>
          <w:sz w:val="24"/>
          <w:szCs w:val="24"/>
        </w:rPr>
        <w:t>This valid argument is sound</w:t>
      </w:r>
    </w:p>
    <w:p w:rsidR="000E75EB" w:rsidRPr="000E75EB" w:rsidRDefault="000E75EB" w:rsidP="000E75EB">
      <w:pPr>
        <w:spacing w:after="0" w:line="240" w:lineRule="auto"/>
        <w:rPr>
          <w:rFonts w:ascii="Times New Roman" w:eastAsia="Times New Roman" w:hAnsi="Times New Roman" w:cs="Times New Roman"/>
          <w:color w:val="0E101A"/>
          <w:sz w:val="24"/>
          <w:szCs w:val="24"/>
        </w:rPr>
      </w:pPr>
      <w:r w:rsidRPr="000E75EB">
        <w:rPr>
          <w:rFonts w:ascii="Times New Roman" w:eastAsia="Times New Roman" w:hAnsi="Times New Roman" w:cs="Times New Roman"/>
          <w:color w:val="0E101A"/>
          <w:sz w:val="24"/>
          <w:szCs w:val="24"/>
        </w:rPr>
        <w:t xml:space="preserve">Premise 3 is true. This formulation is </w:t>
      </w:r>
      <w:r w:rsidR="00FC392C" w:rsidRPr="000E75EB">
        <w:rPr>
          <w:rFonts w:ascii="Times New Roman" w:eastAsia="Times New Roman" w:hAnsi="Times New Roman" w:cs="Times New Roman"/>
          <w:color w:val="0E101A"/>
          <w:sz w:val="24"/>
          <w:szCs w:val="24"/>
        </w:rPr>
        <w:t>fairly</w:t>
      </w:r>
      <w:r w:rsidRPr="000E75EB">
        <w:rPr>
          <w:rFonts w:ascii="Times New Roman" w:eastAsia="Times New Roman" w:hAnsi="Times New Roman" w:cs="Times New Roman"/>
          <w:color w:val="0E101A"/>
          <w:sz w:val="24"/>
          <w:szCs w:val="24"/>
        </w:rPr>
        <w:t xml:space="preserve"> minimal and can be </w:t>
      </w:r>
      <w:r w:rsidR="00FC392C" w:rsidRPr="000E75EB">
        <w:rPr>
          <w:rFonts w:ascii="Times New Roman" w:eastAsia="Times New Roman" w:hAnsi="Times New Roman" w:cs="Times New Roman"/>
          <w:color w:val="0E101A"/>
          <w:sz w:val="24"/>
          <w:szCs w:val="24"/>
        </w:rPr>
        <w:t>approved</w:t>
      </w:r>
      <w:r w:rsidRPr="000E75EB">
        <w:rPr>
          <w:rFonts w:ascii="Times New Roman" w:eastAsia="Times New Roman" w:hAnsi="Times New Roman" w:cs="Times New Roman"/>
          <w:color w:val="0E101A"/>
          <w:sz w:val="24"/>
          <w:szCs w:val="24"/>
        </w:rPr>
        <w:t xml:space="preserve"> by anyone who considers himself a scientific realist. The green statement said that science tells a true story; the correct statement says only that science aims to do so. The aim of science is of course not to be identified with individual scientists' motives but to determine what counts as success in the enterprise as such, and this aim may be pursued for any number of reasons.</w:t>
      </w:r>
    </w:p>
    <w:p w:rsidR="001950E7" w:rsidRPr="00FC392C" w:rsidRDefault="00FC392C" w:rsidP="000E75EB">
      <w:pPr>
        <w:rPr>
          <w:rFonts w:ascii="Times New Roman" w:hAnsi="Times New Roman" w:cs="Times New Roman"/>
          <w:sz w:val="24"/>
          <w:szCs w:val="24"/>
        </w:rPr>
      </w:pPr>
      <w:r w:rsidRPr="00FC392C">
        <w:rPr>
          <w:rFonts w:ascii="Times New Roman" w:hAnsi="Times New Roman" w:cs="Times New Roman"/>
          <w:sz w:val="24"/>
          <w:szCs w:val="24"/>
        </w:rPr>
        <w:t>If acceptance of a theory involves the belief that it is true, then tentative acceptance involves the tentative adoption of the belief that it is true. If belief comes in degrees, so does acceptance, and we may then speak of a degree of acceptance involving a certain degree of belief that the theory is true</w:t>
      </w:r>
      <w:r w:rsidRPr="00FC392C">
        <w:rPr>
          <w:rFonts w:ascii="Times New Roman" w:hAnsi="Times New Roman" w:cs="Times New Roman"/>
          <w:sz w:val="24"/>
          <w:szCs w:val="24"/>
        </w:rPr>
        <w:t>.</w:t>
      </w:r>
      <w:bookmarkStart w:id="0" w:name="_GoBack"/>
      <w:bookmarkEnd w:id="0"/>
    </w:p>
    <w:sectPr w:rsidR="001950E7" w:rsidRPr="00FC39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00442"/>
    <w:multiLevelType w:val="hybridMultilevel"/>
    <w:tmpl w:val="FF004624"/>
    <w:lvl w:ilvl="0" w:tplc="5AD4F7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7130E8"/>
    <w:multiLevelType w:val="multilevel"/>
    <w:tmpl w:val="012EA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C642DEC"/>
    <w:multiLevelType w:val="hybridMultilevel"/>
    <w:tmpl w:val="DA767FC4"/>
    <w:lvl w:ilvl="0" w:tplc="96B8A3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50E7"/>
    <w:rsid w:val="0003773E"/>
    <w:rsid w:val="000551D8"/>
    <w:rsid w:val="0007559D"/>
    <w:rsid w:val="000E75EB"/>
    <w:rsid w:val="0016528D"/>
    <w:rsid w:val="001950E7"/>
    <w:rsid w:val="00320945"/>
    <w:rsid w:val="00627097"/>
    <w:rsid w:val="0095161C"/>
    <w:rsid w:val="00954CA3"/>
    <w:rsid w:val="00AB15F1"/>
    <w:rsid w:val="00E7331D"/>
    <w:rsid w:val="00F32C88"/>
    <w:rsid w:val="00FC3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494A86-01DE-4C99-8EDA-4F7BEBB60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7559D"/>
    <w:pPr>
      <w:ind w:left="720"/>
      <w:contextualSpacing/>
    </w:pPr>
  </w:style>
  <w:style w:type="paragraph" w:styleId="NormalWeb">
    <w:name w:val="Normal (Web)"/>
    <w:basedOn w:val="Normal"/>
    <w:uiPriority w:val="99"/>
    <w:semiHidden/>
    <w:unhideWhenUsed/>
    <w:rsid w:val="000E75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529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22</cp:revision>
  <dcterms:created xsi:type="dcterms:W3CDTF">2020-11-08T09:14:00Z</dcterms:created>
  <dcterms:modified xsi:type="dcterms:W3CDTF">2020-11-08T13:35:00Z</dcterms:modified>
</cp:coreProperties>
</file>